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闽北职业技术学院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年“春风行动”网络视频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招聘会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</w:rPr>
        <w:t>邀请函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ascii="华文中宋" w:hAnsi="华文中宋" w:eastAsia="华文中宋" w:cs="华文中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为贯彻落实党中央、国务院关于“稳就业”“保就业”工作重要决策部署，做好常态化疫情防控期间我院及南平市大中专2021届毕业生的就业工作，满足用人单位的远程引才需求，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闽北职业技术学院与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中国海峡人才市场南平工作部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决定联合</w:t>
      </w:r>
      <w:r>
        <w:rPr>
          <w:rFonts w:hint="eastAsia" w:ascii="仿宋_GB2312" w:hAnsi="仿宋_GB2312" w:eastAsia="仿宋_GB2312" w:cs="仿宋_GB2312"/>
          <w:sz w:val="28"/>
          <w:szCs w:val="28"/>
        </w:rPr>
        <w:t>举办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南平市·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闽北职业技术学院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“春风行动”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网络视频招聘会。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现将有关事项函告如下：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一、活动时间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1.企业报名时间：2021年4月1日-4月15日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2.线上招聘会时间：2021年4月16日-5月3日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主办单位：闽北职业技术学院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承办单位：中国海峡人才市场南平工作部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网络支持平台：中国海峡人才网 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"http://www.hxrc.com/" \t "http://app.hxrc.com/services/_blank"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</w:rPr>
        <w:t>http://www.hxrc.com/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三、参会对象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（一）有大中专毕业生招聘需求的各类用人单位；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（二）闽北职业技术学院及南平市2021届毕业生、2020届及往届未就业毕业生。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四、网络支持平台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中国海峡人才网（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"http://www.hxrc.com/"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http://www.hxrc.com/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"http://app.hxrc.com/services/rcjlh/ydtw_text.aspx?rq=2831&amp;id=0" \t "http://app.hxrc.com/services/_blank"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点击展位预定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五、参会办法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"http://www.hxrc.com/zpgg/2020a/manual/maincom.html" \t "http://app.hxrc.com/services/_blank"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点击查看企业报名参会流程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（图文流程见附件1）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网址：http://www.hxrc.com/zpgg/2020a/manual/maincom.html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"http://www.hxrc.com/zpgg/2020a/manual/mainperson.html" \t "http://app.hxrc.com/services/_blank"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点击查看个人参会流程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（图文流程见附件2）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840" w:hangingChars="3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网址：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http://www.hxrc.com/zpgg/2020a/manual/mainperson.html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六六六、其他说明事项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申请报名招聘过程中，请用人单位保证提供的资质材料和招聘信息的真实性和准确性，主办和承办单位将对各企业资质进行审核。招聘过程中，不得出现虚假、传销、带歧视字眼、涉嫌违法等信息，拒绝委托招聘，不得以任何形式向毕业生收取任何费用，一经发现，将取消其参会资格，必视情节追究相关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2.请毕业生互相转告并注册参加网络视频招聘会，秉承诚信原则，保证个人信息的真实性和准确性。应聘做到理性选择、合理甄别，如应聘过程中遇到问题，可向闽北职业技术学院和海峡人场市场反馈。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各用人单位和毕业生在平台使用过程中如有不明事宜，可致电咨询：中国海峡人才网：0599-8840865（陈小姐）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 。闽北职业技术学院就业与创业服务中心：0599-6133028（刘老师）。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闽北职业技术学院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                           中国海峡人才市场南平工作部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                                                  2021年3月31日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华文中宋" w:cs="微软雅黑"/>
          <w:b/>
          <w:bCs/>
          <w:i w:val="0"/>
          <w:caps w:val="0"/>
          <w:color w:val="EA63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附件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1：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企业报名参会流程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sz w:val="30"/>
          <w:szCs w:val="30"/>
          <w:shd w:val="clear" w:fill="FFFFFF"/>
        </w:rPr>
        <w:t>一、参会报名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即日起登陆中国海峡人才网（www.hxrc.com），点击“202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海峡人才春季网络视频招聘会专区”栏目，选择参加场次，点击预订展位，选择空闲展位号，并根据提示信息预订展位并发布岗位信息。申请参会的用人单位如不是中国海峡人才网企业会员，请先通过网站注册中国海峡人才网企业会员。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sz w:val="30"/>
          <w:szCs w:val="30"/>
          <w:shd w:val="clear" w:fill="FFFFFF"/>
        </w:rPr>
        <w:t>二、开通即时通讯功能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1.登录企业会员管理平台，在弹出的提示框中选择“马上开通”即时通讯功能，或者点击“企业资料——单位简介”，在单位简介页面右下方，点击“开通HR即时通讯服务”。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400675" cy="3209925"/>
            <wp:effectExtent l="0" t="0" r="9525" b="9525"/>
            <wp:docPr id="3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方式一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2305050"/>
            <wp:effectExtent l="0" t="0" r="0" b="0"/>
            <wp:docPr id="37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267325" cy="2162175"/>
            <wp:effectExtent l="0" t="0" r="9525" b="9525"/>
            <wp:docPr id="39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方式二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2.在开通QQ交流服务提示框中，第一步添加HR的QQ号码便于联系求职者，最多同时可添加三个QQ号码，可选择向所有求职者开放，或选择仅对发送面试邀请函的求职者开放，并保存提交。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3.第二步开通QQ临时通讯功能，点击提示连接“点此跳转”进入开通页面，选择要登录使用的QQ，点击“立即开通”即可。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2695575"/>
            <wp:effectExtent l="0" t="0" r="0" b="9525"/>
            <wp:docPr id="40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1638300"/>
            <wp:effectExtent l="0" t="0" r="0" b="0"/>
            <wp:docPr id="41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kern w:val="0"/>
          <w:sz w:val="30"/>
          <w:szCs w:val="30"/>
          <w:shd w:val="clear" w:fill="FFFFFF"/>
          <w:lang w:val="en-US" w:eastAsia="zh-CN" w:bidi="ar"/>
        </w:rPr>
        <w:t>三、联系求职者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1.点击“招聘流程”中的“人才投递库”，选择要联系的求职者，点击“查看”。与有意向进行视频面试人员联系确定视频面试时间。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391150" cy="2695575"/>
            <wp:effectExtent l="0" t="0" r="0" b="9525"/>
            <wp:docPr id="42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2. 进行视频面试时选择要联系的求职者，点击“查看”，点击个人简历预览页面左下角即时通讯中的“视频面试”即可发送面试邀请并与求职者进行线上面试沟通。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391150" cy="3009900"/>
            <wp:effectExtent l="0" t="0" r="0" b="0"/>
            <wp:docPr id="43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3.点击“视频面试”，在弹窗中选择“发起面试”，即可与求职者进行视频沟通。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391150" cy="3524250"/>
            <wp:effectExtent l="0" t="0" r="0" b="0"/>
            <wp:docPr id="44" name="图片 1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附件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2：</w:t>
      </w:r>
    </w:p>
    <w:p>
      <w:pPr>
        <w:keepNext w:val="0"/>
        <w:keepLines w:val="0"/>
        <w:widowControl/>
        <w:suppressLineNumbers w:val="0"/>
        <w:pBdr>
          <w:top w:val="single" w:color="9FA0A0" w:sz="6" w:space="0"/>
          <w:left w:val="single" w:color="9FA0A0" w:sz="6" w:space="0"/>
          <w:bottom w:val="single" w:color="9FA0A0" w:sz="6" w:space="11"/>
          <w:right w:val="single" w:color="9FA0A0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33518"/>
          <w:spacing w:val="0"/>
          <w:kern w:val="0"/>
          <w:sz w:val="33"/>
          <w:szCs w:val="33"/>
          <w:shd w:val="clear" w:fill="FFFFFF"/>
          <w:lang w:val="en-US" w:eastAsia="zh-CN" w:bidi="ar"/>
        </w:rPr>
        <w:t>一、毕业生注册海峡人才网线上招聘会 投递简历、视频面试个人操作指南（手机端）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（一）微信绑定服务号，开通视频面试功能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kern w:val="0"/>
          <w:sz w:val="27"/>
          <w:szCs w:val="27"/>
          <w:shd w:val="clear" w:fill="FFFFFF"/>
          <w:lang w:val="en-US" w:eastAsia="zh-CN" w:bidi="ar"/>
        </w:rPr>
        <w:t>1.关注“中国海峡人才市场”服务号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微信扫描下方二维码，关注“中国海峡人才市场”服务号，点击公众号首页面右下角“招聘会服务”，进入“海峡空中招聘会”专区。（操作如下图）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2324100"/>
            <wp:effectExtent l="0" t="0" r="0" b="0"/>
            <wp:docPr id="52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sz w:val="27"/>
          <w:szCs w:val="27"/>
          <w:shd w:val="clear" w:fill="FFFFFF"/>
        </w:rPr>
        <w:t>2.注册个人会员账号，开通视频面试功能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“海峡空中招聘会”专区首页，选择“个人求职”，注册个人会员账号（若已有海峡人才网个人会员账号，可直接登录），点击“个人中心”下方的“绑定微信”，即可开通微信接收企业视频面试服务。（操作如下图）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3048000"/>
            <wp:effectExtent l="0" t="0" r="0" b="0"/>
            <wp:docPr id="53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8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（二）进入网络招聘会，在线投简历、接收视频面试邀请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kern w:val="0"/>
          <w:sz w:val="27"/>
          <w:szCs w:val="27"/>
          <w:shd w:val="clear" w:fill="FFFFFF"/>
          <w:lang w:val="en-US" w:eastAsia="zh-CN" w:bidi="ar"/>
        </w:rPr>
        <w:t>1.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14DAE"/>
          <w:spacing w:val="0"/>
          <w:kern w:val="0"/>
          <w:sz w:val="24"/>
          <w:szCs w:val="24"/>
          <w:shd w:val="clear" w:fill="FFFFFF"/>
          <w:lang w:val="en-US" w:eastAsia="zh-CN" w:bidi="ar"/>
        </w:rPr>
        <w:t>进入“海峡空中招聘会”专区，选择意向招聘会场次</w:t>
      </w:r>
      <w:r>
        <w:rPr>
          <w:rFonts w:hint="eastAsia" w:ascii="微软雅黑" w:hAnsi="微软雅黑" w:eastAsia="微软雅黑" w:cs="微软雅黑"/>
          <w:i w:val="0"/>
          <w:caps w:val="0"/>
          <w:color w:val="114DAE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“个人中心”点击右上角图标选择“网站首页”进入官网首页，点击“空中招聘会”，即可进入“海峡空中招聘会”专区，选择想要参加的招聘会场次，例如“福建省2021年春季高校毕业生供需见面双向选择大会”，即可开启手机逛招聘会模式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3048000"/>
            <wp:effectExtent l="0" t="0" r="0" b="0"/>
            <wp:docPr id="55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9" descr="IMG_2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sz w:val="27"/>
          <w:szCs w:val="27"/>
          <w:shd w:val="clear" w:fill="FFFFFF"/>
        </w:rPr>
        <w:t>2.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14DAE"/>
          <w:spacing w:val="0"/>
          <w:sz w:val="24"/>
          <w:szCs w:val="24"/>
          <w:shd w:val="clear" w:fill="FFFFFF"/>
        </w:rPr>
        <w:t>查看招聘会企业、招聘岗位信息，在线投递简历</w:t>
      </w:r>
      <w:r>
        <w:rPr>
          <w:rFonts w:hint="eastAsia" w:ascii="微软雅黑" w:hAnsi="微软雅黑" w:eastAsia="微软雅黑" w:cs="微软雅黑"/>
          <w:i w:val="0"/>
          <w:caps w:val="0"/>
          <w:color w:val="114DAE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进入“福建省2021年春季高校毕业生供需见面双向选择大会（网络招聘会）”，选择意向“公司名称”，点击心仪“招聘岗位”，即可查看招聘岗位详情，投递简历。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3048000"/>
            <wp:effectExtent l="0" t="0" r="0" b="0"/>
            <wp:docPr id="54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0" descr="IMG_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14DAE"/>
          <w:spacing w:val="0"/>
          <w:kern w:val="0"/>
          <w:sz w:val="24"/>
          <w:szCs w:val="24"/>
          <w:shd w:val="clear" w:fill="FFFFFF"/>
          <w:lang w:val="en-US" w:eastAsia="zh-CN" w:bidi="ar"/>
        </w:rPr>
        <w:t>接收用人单位视频面试邀请，微信视频面试</w:t>
      </w:r>
      <w:r>
        <w:rPr>
          <w:rFonts w:hint="eastAsia" w:ascii="微软雅黑" w:hAnsi="微软雅黑" w:eastAsia="微软雅黑" w:cs="微软雅黑"/>
          <w:i w:val="0"/>
          <w:caps w:val="0"/>
          <w:color w:val="114DAE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使用手机微信查看“中国海峡人才市场”服务号，关注是否收到用人单位视频面试邀请。若收到“面试邀请通知”，即可点击进入海峡人才视频面试系统，与企业HR连线视频面试。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（注：投递简历后，请经常查看“中国海峡人才市场”微信服务号，企业HR很快就会通过它给您发来视频面试邀请，投简历越多工作机会越多喔！）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2857500"/>
            <wp:effectExtent l="0" t="0" r="0" b="0"/>
            <wp:docPr id="56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1" descr="IMG_2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33518"/>
          <w:spacing w:val="0"/>
          <w:sz w:val="33"/>
          <w:szCs w:val="33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33518"/>
          <w:spacing w:val="0"/>
          <w:sz w:val="33"/>
          <w:szCs w:val="33"/>
          <w:shd w:val="clear" w:fill="FFFFFF"/>
          <w:lang w:val="en-US" w:eastAsia="zh-CN"/>
        </w:rPr>
        <w:t>毕业生注册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33518"/>
          <w:spacing w:val="0"/>
          <w:sz w:val="33"/>
          <w:szCs w:val="33"/>
          <w:shd w:val="clear" w:fill="FFFFFF"/>
        </w:rPr>
        <w:t>海峡人才网线上招聘会 投递简历、视频面试个人操作指南（电脑端）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A6300"/>
          <w:spacing w:val="0"/>
          <w:sz w:val="30"/>
          <w:szCs w:val="30"/>
          <w:shd w:val="clear" w:fill="FFFFFF"/>
        </w:rPr>
        <w:t>（一）开通视频面试功能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14DAE"/>
          <w:spacing w:val="0"/>
          <w:sz w:val="27"/>
          <w:szCs w:val="27"/>
          <w:shd w:val="clear" w:fill="FFFFFF"/>
        </w:rPr>
        <w:t>1.开通接收视频面试服务功能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个人用户登录中国海峡人才网个人会员管理平台，点击页面左侧“简历中心”导航栏底部的“绑定个人微信 接收视频面试邀请”，微信扫码关注“海峡人才微信公众服务号”即可。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2419350"/>
            <wp:effectExtent l="0" t="0" r="0" b="0"/>
            <wp:docPr id="57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2" descr="IMG_2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59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3" descr="IMG_2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3876675" cy="3200400"/>
            <wp:effectExtent l="0" t="0" r="9525" b="0"/>
            <wp:docPr id="58" name="图片 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4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33518"/>
          <w:spacing w:val="0"/>
          <w:sz w:val="33"/>
          <w:szCs w:val="33"/>
          <w:shd w:val="clear" w:fill="FFFFFF"/>
        </w:rPr>
        <w:t>（二）联系用人单位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1.点击“返回海峡首页”，选择首页图标“2020年海峡人才春季网络招聘会专区”点击进入参会，选择相应场次网络招聘会，查看意向参会企业招聘详情、在线投递简历，接收HR发送视频面试邀请。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4905375" cy="2857500"/>
            <wp:effectExtent l="0" t="0" r="9525" b="0"/>
            <wp:docPr id="61" name="图片 2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5" descr="IMG_26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60" name="图片 2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6" descr="IMG_26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400675" cy="3086100"/>
            <wp:effectExtent l="0" t="0" r="9525" b="0"/>
            <wp:docPr id="63" name="图片 2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7" descr="IMG_2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62" name="图片 2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8" descr="IMG_2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4781550" cy="2514600"/>
            <wp:effectExtent l="0" t="0" r="0" b="0"/>
            <wp:docPr id="65" name="图片 29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9" descr="IMG_26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64" name="图片 3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0" descr="IMG_2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486400" cy="2047875"/>
            <wp:effectExtent l="0" t="0" r="0" b="9525"/>
            <wp:docPr id="47" name="图片 31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1" descr="IMG_27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45" name="图片 32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2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5076825" cy="3048000"/>
            <wp:effectExtent l="0" t="0" r="9525" b="0"/>
            <wp:docPr id="46" name="图片 33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3" descr="IMG_2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8001000" cy="695325"/>
            <wp:effectExtent l="0" t="0" r="0" b="9525"/>
            <wp:docPr id="50" name="图片 34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4" descr="IMG_2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4524375" cy="2562225"/>
            <wp:effectExtent l="0" t="0" r="9525" b="9525"/>
            <wp:docPr id="49" name="图片 35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5" descr="IMG_27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2.接收用人单位视频面试邀请，及时关注查看中国海峡人才市场微信服务号消息，在约定面试时间点击面试邀请微信通知消息，接受用人单位视频邀请，即可进行视频面试。 </w:t>
      </w:r>
    </w:p>
    <w:p>
      <w:pPr>
        <w:keepNext w:val="0"/>
        <w:keepLines w:val="0"/>
        <w:widowControl/>
        <w:suppressLineNumbers w:val="0"/>
        <w:pBdr>
          <w:top w:val="single" w:color="C9CACA" w:sz="6" w:space="0"/>
          <w:left w:val="single" w:color="C9CACA" w:sz="6" w:space="0"/>
          <w:bottom w:val="single" w:color="C9CACA" w:sz="6" w:space="0"/>
          <w:right w:val="single" w:color="C9CACA" w:sz="6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single" w:color="C9CACA" w:sz="6" w:space="0"/>
          <w:shd w:val="clear" w:fill="FFFFFF"/>
          <w:lang w:val="en-US" w:eastAsia="zh-CN" w:bidi="ar"/>
        </w:rPr>
        <w:drawing>
          <wp:inline distT="0" distB="0" distL="114300" distR="114300">
            <wp:extent cx="7810500" cy="2857500"/>
            <wp:effectExtent l="0" t="0" r="0" b="0"/>
            <wp:docPr id="48" name="图片 36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6" descr="IMG_27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9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widowControl/>
        <w:jc w:val="left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both"/>
        <w:rPr>
          <w:rFonts w:hint="default" w:ascii="方正小标宋简体" w:hAnsi="黑体" w:eastAsia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闽北职业技术学院</w:t>
      </w:r>
      <w:r>
        <w:rPr>
          <w:rFonts w:hint="eastAsia" w:ascii="方正小标宋简体" w:hAnsi="黑体" w:eastAsia="方正小标宋简体"/>
          <w:b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届毕业生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情况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sz w:val="36"/>
          <w:szCs w:val="36"/>
        </w:rPr>
        <w:t>一览表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sz w:val="10"/>
          <w:szCs w:val="10"/>
        </w:rPr>
      </w:pPr>
    </w:p>
    <w:tbl>
      <w:tblPr>
        <w:tblStyle w:val="6"/>
        <w:tblW w:w="89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860"/>
        <w:gridCol w:w="2015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教育系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信息系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数控技术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食品系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食品营养与检测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管理系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建设工程管理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设计系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专科生毕业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1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color w:val="auto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3939"/>
    <w:rsid w:val="0B417586"/>
    <w:rsid w:val="11A3156E"/>
    <w:rsid w:val="13BA32DF"/>
    <w:rsid w:val="13CC22DB"/>
    <w:rsid w:val="191B66EB"/>
    <w:rsid w:val="1ED1660B"/>
    <w:rsid w:val="22BE12A4"/>
    <w:rsid w:val="23823183"/>
    <w:rsid w:val="23E30C93"/>
    <w:rsid w:val="25F05211"/>
    <w:rsid w:val="284D2F0B"/>
    <w:rsid w:val="299275C1"/>
    <w:rsid w:val="2C3F63CC"/>
    <w:rsid w:val="2C537EAD"/>
    <w:rsid w:val="34067B85"/>
    <w:rsid w:val="36D11717"/>
    <w:rsid w:val="3F470DAD"/>
    <w:rsid w:val="4BB11EF7"/>
    <w:rsid w:val="4ED70E49"/>
    <w:rsid w:val="51BA063D"/>
    <w:rsid w:val="5C12084B"/>
    <w:rsid w:val="61AB7D97"/>
    <w:rsid w:val="65A149C7"/>
    <w:rsid w:val="68332346"/>
    <w:rsid w:val="68EA3F28"/>
    <w:rsid w:val="6CD56534"/>
    <w:rsid w:val="6D2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2021-04-01T08:20:37Z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