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04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pacing w:val="-24"/>
          <w:sz w:val="44"/>
          <w:szCs w:val="44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s1026" o:spid="_x0000_s1026" o:spt="136" type="#_x0000_t136" style="position:absolute;left:0pt;margin-left:-17.85pt;margin-top:-6.1pt;height:116.1pt;width:439pt;mso-wrap-distance-bottom:0pt;mso-wrap-distance-top:0pt;z-index:251660288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中共闽北职业技术学院食品系总支部委员会" style="font-family:宋体;font-size:36pt;v-rotate-letters:f;v-same-letter-heights:f;v-text-align:center;"/>
            <w10:wrap type="topAndBottom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-425450</wp:posOffset>
                </wp:positionH>
                <wp:positionV relativeFrom="paragraph">
                  <wp:posOffset>96520</wp:posOffset>
                </wp:positionV>
                <wp:extent cx="6125210" cy="0"/>
                <wp:effectExtent l="0" t="13970" r="889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57885" y="2966720"/>
                          <a:ext cx="612521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3.5pt;margin-top:7.6pt;height:0pt;width:482.3pt;z-index:251659264;mso-width-relative:page;mso-height-relative:page;" filled="f" stroked="t" coordsize="21600,21600" o:gfxdata="UEsDBAoAAAAAAIdO4kAAAAAAAAAAAAAAAAAEAAAAZHJzL1BLAwQUAAAACACHTuJAIm3Su9cAAAAJ&#10;AQAADwAAAGRycy9kb3ducmV2LnhtbE2PzU7DMBCE70i8g7VI3FqnkUhDiFMBghsSIvz06sZLHDVe&#10;R7Gbpm/PIg7luDOj2W/Kzex6MeEYOk8KVssEBFLjTUetgo/350UOIkRNRveeUMEJA2yqy4tSF8Yf&#10;6Q2nOraCSygUWoGNcSikDI1Fp8PSD0jsffvR6cjn2Eoz6iOXu16mSZJJpzviD1YP+Gix2dcHp2D+&#10;yu/t9iU+PPnPV7uft7Wb0pNS11er5A5ExDmew/CLz+hQMdPOH8gE0StYZGveEtm4SUFwIL9dZyB2&#10;f4KsSvl/QfUDUEsDBBQAAAAIAIdO4kCiYaTkBwIAAP4DAAAOAAAAZHJzL2Uyb0RvYy54bWytU8uu&#10;0zAQ3SPxD5b3NG2k9pao6V3cUjYIKgEfMHWcxJJf8rhN+xP8ABI7WLFkz99w+QzGSbgvNl3QhTvO&#10;jM/MOT5eXZ+MZkcZUDlb8tlkypm0wlXKNiX/+GH7YskZRrAVaGdlyc8S+fX6+bNV5wuZu9bpSgZG&#10;IBaLzpe8jdEXWYailQZw4ry0lKxdMBBpG5qsCtARutFZPp0uss6FygcnJCJ93QxJPiKGSwBdXSsh&#10;N04cjLRxQA1SQyRK2CqPfN1PW9dSxHd1jTIyXXJiGvuVmlC8T2u2XkHRBPCtEuMIcMkITzgZUJaa&#10;3kFtIAI7BPUPlFEiOHR1nAhnsoFIrwixmE2faPO+BS97LiQ1+jvR8f/BirfHXWCqIidwZsHQhd9+&#10;/vHr09ffP7/Qevv9G5slkTqPBdXe2F0Yd+h3ITE+1cGkf+LCTiVfzq+Wyzln55LnLxeLq3zUWJ4i&#10;E5RfzPJ5PiP5BVX0uewewweMr6UzLAUl18om+lDA8Q1G6kulf0vSZ21ZR22oJTUUQGasyQQUGk+E&#10;0Db9YXRaVVuldTqCodnf6MCOQIbYbqf0S/QI+FFZ6rIBbIe6PjVYpZVQvbIVi2dPUll6ITzNYGTF&#10;mZb0oFJEgFBEUPqSSmqtbToge7uORJPeg8Ip2rvqTNd08EE1LQnTX0mWMmSLfvrRwsl3D/cUP3y2&#10;6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ibdK71wAAAAkBAAAPAAAAAAAAAAEAIAAAACIAAABk&#10;cnMvZG93bnJldi54bWxQSwECFAAUAAAACACHTuJAomGk5AcCAAD+AwAADgAAAAAAAAABACAAAAAm&#10;AQAAZHJzL2Uyb0RvYy54bWxQSwUGAAAAAAYABgBZAQAAn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eastAsia="方正小标宋简体"/>
          <w:sz w:val="44"/>
          <w:szCs w:val="44"/>
        </w:rPr>
        <w:t>市直属教育系统“两优一先”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评选</w:t>
      </w:r>
      <w:r>
        <w:rPr>
          <w:rFonts w:hint="eastAsia" w:ascii="方正小标宋简体" w:eastAsia="方正小标宋简体"/>
          <w:sz w:val="44"/>
          <w:szCs w:val="44"/>
        </w:rPr>
        <w:t>表彰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推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荐结果的公示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8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4"/>
          <w:szCs w:val="34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4"/>
          <w:szCs w:val="34"/>
          <w:lang w:val="en-US" w:eastAsia="zh-CN" w:bidi="ar-SA"/>
        </w:rPr>
        <w:t>根据《关于开展市直属教育系统“两优一先”表彰推选工作的通知》（闽北职院组〔2024〕6号）文件精神，通过个人自荐、支部推荐及党总支会议审议，采用自下而上，上下结合的方式，在多方听取群众意见的基础上，经研究，同意推荐鞠璐宁同志为“优秀共产党员”，同意推荐陈凌洁同志为“优秀党务工作者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8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4"/>
          <w:szCs w:val="34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4"/>
          <w:szCs w:val="34"/>
          <w:lang w:val="en-US" w:eastAsia="zh-CN" w:bidi="ar-SA"/>
        </w:rPr>
        <w:t>特此公示，公示时间为2024年6月5日-6月7日，期间如有不同意见，请及时反馈。联系电话：18960605689，联系人：郑启阶。</w:t>
      </w:r>
    </w:p>
    <w:p>
      <w:pPr>
        <w:pStyle w:val="4"/>
        <w:rPr>
          <w:rFonts w:hint="eastAsia" w:ascii="仿宋_GB2312" w:hAnsi="微软雅黑" w:eastAsia="仿宋_GB2312" w:cs="宋体"/>
          <w:color w:val="000000"/>
          <w:kern w:val="0"/>
          <w:sz w:val="34"/>
          <w:szCs w:val="34"/>
          <w:lang w:val="en-US" w:eastAsia="zh-CN" w:bidi="ar-SA"/>
        </w:rPr>
      </w:pPr>
    </w:p>
    <w:p>
      <w:pPr>
        <w:pStyle w:val="4"/>
        <w:rPr>
          <w:rFonts w:hint="eastAsia" w:ascii="仿宋_GB2312" w:hAnsi="微软雅黑" w:eastAsia="仿宋_GB2312" w:cs="宋体"/>
          <w:color w:val="000000"/>
          <w:kern w:val="0"/>
          <w:sz w:val="34"/>
          <w:szCs w:val="34"/>
          <w:lang w:val="en-US" w:eastAsia="zh-CN" w:bidi="ar-SA"/>
        </w:rPr>
      </w:pPr>
    </w:p>
    <w:p>
      <w:pPr>
        <w:pStyle w:val="4"/>
        <w:jc w:val="right"/>
        <w:rPr>
          <w:rFonts w:hint="eastAsia" w:ascii="仿宋_GB2312" w:hAnsi="微软雅黑" w:eastAsia="仿宋_GB2312" w:cs="宋体"/>
          <w:color w:val="000000"/>
          <w:kern w:val="0"/>
          <w:sz w:val="34"/>
          <w:szCs w:val="34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4"/>
          <w:szCs w:val="34"/>
          <w:lang w:val="en-US" w:eastAsia="zh-CN" w:bidi="ar-SA"/>
        </w:rPr>
        <w:t>食品系党总支</w:t>
      </w:r>
    </w:p>
    <w:p>
      <w:pPr>
        <w:pStyle w:val="4"/>
        <w:jc w:val="right"/>
        <w:rPr>
          <w:rFonts w:hint="default" w:ascii="仿宋_GB2312" w:hAnsi="微软雅黑" w:eastAsia="仿宋_GB2312" w:cs="宋体"/>
          <w:color w:val="000000"/>
          <w:kern w:val="0"/>
          <w:sz w:val="34"/>
          <w:szCs w:val="34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4"/>
          <w:szCs w:val="34"/>
          <w:lang w:val="en-US" w:eastAsia="zh-CN" w:bidi="ar-SA"/>
        </w:rPr>
        <w:t>2024年6月5日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MjgyMWRlNDBlY2Q5Mjk1ZjU2ODhiOGMyOWU3ZDYifQ=="/>
  </w:docVars>
  <w:rsids>
    <w:rsidRoot w:val="693D499B"/>
    <w:rsid w:val="16E52D9F"/>
    <w:rsid w:val="693D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240" w:lineRule="auto"/>
    </w:pPr>
    <w:rPr>
      <w:rFonts w:eastAsia="宋体"/>
      <w:sz w:val="36"/>
    </w:rPr>
  </w:style>
  <w:style w:type="paragraph" w:styleId="3">
    <w:name w:val="Normal (Web)"/>
    <w:basedOn w:val="1"/>
    <w:qFormat/>
    <w:uiPriority w:val="0"/>
    <w:pPr>
      <w:widowControl/>
      <w:spacing w:after="270"/>
      <w:jc w:val="left"/>
    </w:pPr>
    <w:rPr>
      <w:rFonts w:ascii="宋体" w:hAnsi="宋体" w:cs="宋体"/>
      <w:kern w:val="0"/>
      <w:sz w:val="24"/>
    </w:rPr>
  </w:style>
  <w:style w:type="paragraph" w:styleId="4">
    <w:name w:val="Body Text First Indent"/>
    <w:basedOn w:val="2"/>
    <w:qFormat/>
    <w:uiPriority w:val="99"/>
    <w:pPr>
      <w:ind w:firstLine="420" w:firstLineChars="10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2024-06-06T06:36:00Z</dcterms:created>
  <dc:creator>Sherry</dc:creator>
  <cp:lastModifiedBy>Sherry</cp:lastModifiedBy>
  <cp:lastPrinted>2024-06-06T06:58:13Z</cp:lastPrinted>
  <dcterms:modified xsi:type="dcterms:W3CDTF">2024-06-06T07:00:04Z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4ED17CB12A174797B2C61278202145B9_11</vt:lpwstr>
  </property>
</Properties>
</file>